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0190D" w14:textId="77777777" w:rsidR="00EA126F" w:rsidRDefault="00EA126F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58545F" w14:textId="77777777" w:rsidR="00FA7AC8" w:rsidRDefault="00FA7AC8" w:rsidP="00FA7AC8">
      <w:pPr>
        <w:jc w:val="center"/>
        <w:rPr>
          <w:rFonts w:ascii="Arial" w:hAnsi="Arial" w:cs="Arial"/>
          <w:color w:val="000000"/>
          <w:sz w:val="22"/>
          <w:szCs w:val="20"/>
        </w:rPr>
      </w:pPr>
    </w:p>
    <w:p w14:paraId="74A9945B" w14:textId="54CF996A" w:rsidR="00FA7AC8" w:rsidRPr="00DC2869" w:rsidRDefault="00FA7AC8" w:rsidP="00FA7AC8">
      <w:pPr>
        <w:jc w:val="center"/>
        <w:rPr>
          <w:rFonts w:ascii="Arial" w:hAnsi="Arial" w:cs="Arial"/>
        </w:rPr>
      </w:pPr>
      <w:r w:rsidRPr="00DC2869">
        <w:rPr>
          <w:rFonts w:ascii="Arial" w:hAnsi="Arial" w:cs="Arial"/>
          <w:color w:val="000000"/>
        </w:rPr>
        <w:t xml:space="preserve">Ciclo di incontri formativi: </w:t>
      </w:r>
      <w:r>
        <w:rPr>
          <w:rFonts w:ascii="Arial" w:hAnsi="Arial" w:cs="Arial"/>
          <w:color w:val="000000"/>
        </w:rPr>
        <w:t xml:space="preserve">31 maggio </w:t>
      </w:r>
      <w:r w:rsidRPr="00DC286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6 / 7 / </w:t>
      </w:r>
      <w:r w:rsidRPr="00DC2869">
        <w:rPr>
          <w:rFonts w:ascii="Arial" w:hAnsi="Arial" w:cs="Arial"/>
        </w:rPr>
        <w:t>1</w:t>
      </w:r>
      <w:r>
        <w:rPr>
          <w:rFonts w:ascii="Arial" w:hAnsi="Arial" w:cs="Arial"/>
        </w:rPr>
        <w:t>1 giugno 2024</w:t>
      </w:r>
    </w:p>
    <w:p w14:paraId="28AD4AB7" w14:textId="77777777" w:rsidR="00FA7AC8" w:rsidRDefault="00FA7AC8" w:rsidP="00FA7AC8">
      <w:pPr>
        <w:jc w:val="center"/>
        <w:rPr>
          <w:rFonts w:ascii="Arial" w:hAnsi="Arial" w:cs="Arial"/>
          <w:b/>
          <w:bCs/>
        </w:rPr>
      </w:pPr>
    </w:p>
    <w:p w14:paraId="1B181870" w14:textId="77777777" w:rsidR="00FA7AC8" w:rsidRPr="00B70273" w:rsidRDefault="00FA7AC8" w:rsidP="00FA7AC8">
      <w:pPr>
        <w:jc w:val="center"/>
        <w:rPr>
          <w:rFonts w:ascii="Arial" w:hAnsi="Arial" w:cs="Arial"/>
          <w:color w:val="000000"/>
          <w:sz w:val="28"/>
        </w:rPr>
      </w:pPr>
      <w:r w:rsidRPr="00B70273">
        <w:rPr>
          <w:rFonts w:ascii="Arial" w:hAnsi="Arial" w:cs="Arial"/>
          <w:b/>
          <w:bCs/>
        </w:rPr>
        <w:t>“</w:t>
      </w:r>
      <w:r w:rsidRPr="008C4604">
        <w:rPr>
          <w:rFonts w:ascii="Arial" w:hAnsi="Arial" w:cs="Arial"/>
          <w:b/>
          <w:bCs/>
        </w:rPr>
        <w:t>Rifiuti, Sottoprodotti, End of Waste: corretta gestione, classificazioni e sanzioni</w:t>
      </w:r>
      <w:r w:rsidRPr="00B70273">
        <w:rPr>
          <w:rFonts w:ascii="Arial" w:hAnsi="Arial" w:cs="Arial"/>
          <w:b/>
          <w:bCs/>
          <w:szCs w:val="28"/>
        </w:rPr>
        <w:t>”</w:t>
      </w:r>
    </w:p>
    <w:p w14:paraId="066E3EE2" w14:textId="77777777" w:rsidR="00FA7AC8" w:rsidRPr="00917D8C" w:rsidRDefault="00FA7AC8" w:rsidP="00FA7AC8">
      <w:pPr>
        <w:jc w:val="center"/>
        <w:rPr>
          <w:rFonts w:ascii="Arial" w:hAnsi="Arial" w:cs="Arial"/>
          <w:color w:val="000000"/>
          <w:szCs w:val="18"/>
        </w:rPr>
      </w:pPr>
    </w:p>
    <w:p w14:paraId="64D0E977" w14:textId="77777777" w:rsidR="00EA126F" w:rsidRDefault="00EA126F" w:rsidP="00891C68">
      <w:pPr>
        <w:rPr>
          <w:rFonts w:asciiTheme="minorHAnsi" w:hAnsiTheme="minorHAnsi" w:cstheme="minorHAnsi"/>
          <w:b/>
          <w:color w:val="000000"/>
        </w:rPr>
      </w:pPr>
    </w:p>
    <w:p w14:paraId="4D78652D" w14:textId="20C5F190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4DB2BB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049C0BA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0D01DDEF" w14:textId="77777777" w:rsidR="00891C68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4384EB4C" w14:textId="23A329C5" w:rsidR="00EA126F" w:rsidRPr="006B51D7" w:rsidRDefault="006B51D7" w:rsidP="006B51D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1D7">
        <w:rPr>
          <w:rFonts w:ascii="Arial" w:hAnsi="Arial" w:cs="Arial"/>
          <w:b/>
          <w:sz w:val="20"/>
          <w:szCs w:val="20"/>
          <w:highlight w:val="yellow"/>
        </w:rPr>
        <w:t>In caso l’Azienda avesse necessità di iscrivere più di un partecipante, dovrà compilare la presente scheda per</w:t>
      </w:r>
      <w:r w:rsidRPr="006B51D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6B51D7">
        <w:rPr>
          <w:rFonts w:ascii="Arial" w:hAnsi="Arial" w:cs="Arial"/>
          <w:b/>
          <w:sz w:val="20"/>
          <w:szCs w:val="20"/>
          <w:highlight w:val="yellow"/>
        </w:rPr>
        <w:t>ciascuna persona indicata.</w:t>
      </w:r>
    </w:p>
    <w:p w14:paraId="08177F75" w14:textId="77777777" w:rsidR="00EA126F" w:rsidRPr="001C0BE3" w:rsidRDefault="00EA126F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45979F8A" w:rsidR="00891C68" w:rsidRPr="00B47777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47777">
        <w:rPr>
          <w:rFonts w:asciiTheme="minorHAnsi" w:hAnsiTheme="minorHAnsi" w:cstheme="minorHAnsi"/>
          <w:bCs/>
          <w:sz w:val="28"/>
          <w:szCs w:val="28"/>
        </w:rPr>
        <w:t>Scheda d’iscrizione</w:t>
      </w:r>
      <w:r w:rsidRPr="00B4777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47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>da restituire entro il</w:t>
      </w:r>
      <w:r w:rsidR="00B47777" w:rsidRPr="00B47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4572A0">
        <w:rPr>
          <w:rFonts w:asciiTheme="minorHAnsi" w:hAnsiTheme="minorHAnsi" w:cstheme="minorHAnsi"/>
          <w:b/>
          <w:bCs/>
          <w:color w:val="000000"/>
          <w:sz w:val="28"/>
          <w:szCs w:val="28"/>
        </w:rPr>
        <w:t>24</w:t>
      </w:r>
      <w:r w:rsidR="00FA7AC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39572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maggio </w:t>
      </w:r>
      <w:r w:rsidR="0039572D" w:rsidRPr="00B47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2024</w:t>
      </w:r>
      <w:r w:rsidRPr="00B47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a: </w:t>
      </w:r>
      <w:r w:rsidR="00DE2C40" w:rsidRPr="00B47777">
        <w:rPr>
          <w:rFonts w:asciiTheme="minorHAnsi" w:hAnsiTheme="minorHAnsi" w:cstheme="minorHAnsi"/>
          <w:b/>
          <w:bCs/>
          <w:sz w:val="28"/>
          <w:szCs w:val="28"/>
          <w:u w:val="single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B530DC" w14:textId="77777777" w:rsidR="00EA126F" w:rsidRDefault="00EA126F" w:rsidP="001C0BE3">
      <w:pPr>
        <w:spacing w:before="120" w:after="120"/>
        <w:ind w:firstLine="708"/>
        <w:rPr>
          <w:rFonts w:asciiTheme="minorHAnsi" w:hAnsiTheme="minorHAnsi" w:cstheme="minorHAnsi"/>
          <w:sz w:val="20"/>
          <w:szCs w:val="20"/>
        </w:rPr>
      </w:pPr>
    </w:p>
    <w:p w14:paraId="13652911" w14:textId="77777777" w:rsidR="00EA126F" w:rsidRDefault="00EA126F" w:rsidP="001C0BE3">
      <w:pPr>
        <w:spacing w:before="120" w:after="120"/>
        <w:ind w:firstLine="708"/>
        <w:rPr>
          <w:rFonts w:asciiTheme="minorHAnsi" w:hAnsiTheme="minorHAnsi" w:cstheme="minorHAnsi"/>
          <w:sz w:val="20"/>
          <w:szCs w:val="20"/>
        </w:rPr>
      </w:pPr>
    </w:p>
    <w:p w14:paraId="29DEF581" w14:textId="7F2040DC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renderLe</w:t>
      </w:r>
      <w:proofErr w:type="spell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predetta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predetti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GOMMA  SRL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30755F62" w14:textId="4D8A4A1B" w:rsidR="00760154" w:rsidRDefault="000F42D5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="00760154">
        <w:rPr>
          <w:rFonts w:asciiTheme="minorHAnsi" w:hAnsiTheme="minorHAnsi" w:cstheme="minorHAnsi"/>
          <w:color w:val="000000"/>
          <w:sz w:val="12"/>
          <w:szCs w:val="12"/>
        </w:rPr>
        <w:t xml:space="preserve">                                              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>Firma dell’interessato __________________________________________________</w:t>
      </w:r>
    </w:p>
    <w:p w14:paraId="1E3A2ABA" w14:textId="77777777" w:rsidR="00760154" w:rsidRDefault="0076015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6579A4A1" w14:textId="77777777" w:rsidR="004B186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47AE21A5" w14:textId="77777777" w:rsidR="004B186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7E1A5875" w14:textId="77777777" w:rsidR="004B186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1B333036" w14:textId="77777777" w:rsidR="004B186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014DDEE8" w14:textId="26401D6A" w:rsidR="0076015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28"/>
        </w:rPr>
        <w:lastRenderedPageBreak/>
        <w:drawing>
          <wp:anchor distT="0" distB="0" distL="114300" distR="114300" simplePos="0" relativeHeight="251665408" behindDoc="1" locked="0" layoutInCell="1" allowOverlap="1" wp14:anchorId="54F1A3B8" wp14:editId="1AACBA43">
            <wp:simplePos x="0" y="0"/>
            <wp:positionH relativeFrom="margin">
              <wp:posOffset>4438650</wp:posOffset>
            </wp:positionH>
            <wp:positionV relativeFrom="paragraph">
              <wp:posOffset>-534670</wp:posOffset>
            </wp:positionV>
            <wp:extent cx="1547495" cy="495300"/>
            <wp:effectExtent l="0" t="0" r="0" b="0"/>
            <wp:wrapNone/>
            <wp:docPr id="2141204515" name="Immagine 2141204515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6B233" w14:textId="0DF0AD9D" w:rsidR="00EA126F" w:rsidRPr="004E601C" w:rsidRDefault="004E601C" w:rsidP="004E601C">
      <w:pPr>
        <w:spacing w:before="240" w:after="1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 di 2</w:t>
      </w:r>
    </w:p>
    <w:p w14:paraId="5B1CF8D2" w14:textId="77777777" w:rsidR="00760154" w:rsidRPr="00DC2869" w:rsidRDefault="00760154" w:rsidP="00760154">
      <w:pPr>
        <w:jc w:val="center"/>
        <w:rPr>
          <w:rFonts w:ascii="Arial" w:hAnsi="Arial" w:cs="Arial"/>
        </w:rPr>
      </w:pPr>
      <w:r w:rsidRPr="00DC2869">
        <w:rPr>
          <w:rFonts w:ascii="Arial" w:hAnsi="Arial" w:cs="Arial"/>
          <w:color w:val="000000"/>
        </w:rPr>
        <w:t xml:space="preserve">Ciclo di incontri formativi: </w:t>
      </w:r>
      <w:r>
        <w:rPr>
          <w:rFonts w:ascii="Arial" w:hAnsi="Arial" w:cs="Arial"/>
          <w:color w:val="000000"/>
        </w:rPr>
        <w:t xml:space="preserve">31 maggio </w:t>
      </w:r>
      <w:r w:rsidRPr="00DC286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6 / 7 / </w:t>
      </w:r>
      <w:r w:rsidRPr="00DC2869">
        <w:rPr>
          <w:rFonts w:ascii="Arial" w:hAnsi="Arial" w:cs="Arial"/>
        </w:rPr>
        <w:t>1</w:t>
      </w:r>
      <w:r>
        <w:rPr>
          <w:rFonts w:ascii="Arial" w:hAnsi="Arial" w:cs="Arial"/>
        </w:rPr>
        <w:t>1 giugno 2024</w:t>
      </w:r>
    </w:p>
    <w:p w14:paraId="31B898F5" w14:textId="77777777" w:rsidR="00760154" w:rsidRDefault="00760154" w:rsidP="007F7DE1">
      <w:pPr>
        <w:jc w:val="center"/>
        <w:rPr>
          <w:rFonts w:ascii="Arial" w:hAnsi="Arial" w:cs="Arial"/>
          <w:b/>
          <w:bCs/>
        </w:rPr>
      </w:pPr>
    </w:p>
    <w:p w14:paraId="33CA8734" w14:textId="1D1109FB" w:rsidR="00FA7AC8" w:rsidRPr="00B70273" w:rsidRDefault="00FA7AC8" w:rsidP="007F7DE1">
      <w:pPr>
        <w:jc w:val="center"/>
        <w:rPr>
          <w:rFonts w:ascii="Arial" w:hAnsi="Arial" w:cs="Arial"/>
          <w:color w:val="000000"/>
          <w:sz w:val="28"/>
        </w:rPr>
      </w:pPr>
      <w:r w:rsidRPr="00B70273">
        <w:rPr>
          <w:rFonts w:ascii="Arial" w:hAnsi="Arial" w:cs="Arial"/>
          <w:b/>
          <w:bCs/>
        </w:rPr>
        <w:t>“</w:t>
      </w:r>
      <w:r w:rsidRPr="008C4604">
        <w:rPr>
          <w:rFonts w:ascii="Arial" w:hAnsi="Arial" w:cs="Arial"/>
          <w:b/>
          <w:bCs/>
        </w:rPr>
        <w:t>Rifiuti, Sottoprodotti, End of Waste: corretta gestione, classificazioni e sanzioni</w:t>
      </w:r>
      <w:r w:rsidRPr="00B70273">
        <w:rPr>
          <w:rFonts w:ascii="Arial" w:hAnsi="Arial" w:cs="Arial"/>
          <w:b/>
          <w:bCs/>
          <w:szCs w:val="28"/>
        </w:rPr>
        <w:t>”</w:t>
      </w:r>
    </w:p>
    <w:p w14:paraId="7BB1B02D" w14:textId="77777777" w:rsidR="00FA7AC8" w:rsidRPr="004B1864" w:rsidRDefault="00FA7AC8" w:rsidP="00FA7AC8">
      <w:pPr>
        <w:jc w:val="center"/>
        <w:rPr>
          <w:rFonts w:ascii="Arial" w:hAnsi="Arial" w:cs="Arial"/>
          <w:color w:val="000000"/>
          <w:sz w:val="16"/>
          <w:szCs w:val="10"/>
        </w:rPr>
      </w:pPr>
    </w:p>
    <w:tbl>
      <w:tblPr>
        <w:tblStyle w:val="Grigliatabella"/>
        <w:tblpPr w:leftFromText="141" w:rightFromText="141" w:vertAnchor="page" w:horzAnchor="margin" w:tblpY="372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131"/>
        <w:gridCol w:w="4877"/>
      </w:tblGrid>
      <w:tr w:rsidR="003F4A5B" w:rsidRPr="004A7B04" w14:paraId="75A4363A" w14:textId="77777777" w:rsidTr="00760154">
        <w:tc>
          <w:tcPr>
            <w:tcW w:w="9624" w:type="dxa"/>
            <w:gridSpan w:val="3"/>
          </w:tcPr>
          <w:p w14:paraId="6126F2DD" w14:textId="77777777" w:rsidR="003F4A5B" w:rsidRPr="00760154" w:rsidRDefault="00FA7AC8" w:rsidP="00DB07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INDICARE A QUALE GIORNATA SI DESIDERA PARTECIPARE</w:t>
            </w:r>
          </w:p>
          <w:p w14:paraId="6731107F" w14:textId="77777777" w:rsidR="00FA7AC8" w:rsidRPr="00760154" w:rsidRDefault="00FA7AC8" w:rsidP="00DB07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2E6754" w14:textId="0B3ED045" w:rsidR="00FA7AC8" w:rsidRPr="00760154" w:rsidRDefault="00FA7AC8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31 maggio 2024 – Introduzione alla corretta gestione dei rifiuti</w:t>
            </w:r>
          </w:p>
          <w:p w14:paraId="4150BE81" w14:textId="78D0EA7F" w:rsidR="00FA7AC8" w:rsidRPr="00760154" w:rsidRDefault="00FA7AC8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□   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6  giugno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2024 – Gestione, corretta classificazione dei rifiuti e documentazione</w:t>
            </w:r>
          </w:p>
          <w:p w14:paraId="51A93E5E" w14:textId="5C9DA5DE" w:rsidR="00FA7AC8" w:rsidRPr="00760154" w:rsidRDefault="00FA7AC8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□   7 giugno 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2024  –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Sottoprodotti e End of Waste</w:t>
            </w:r>
          </w:p>
          <w:p w14:paraId="76DF916B" w14:textId="77777777" w:rsidR="00FA7AC8" w:rsidRPr="00760154" w:rsidRDefault="00FA7AC8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 11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giugno 2024 – Sanzioni</w:t>
            </w:r>
          </w:p>
          <w:p w14:paraId="71AE40E0" w14:textId="77777777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30FEA9" w14:textId="198CE890" w:rsidR="00FA7AC8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Quota per partecipazione ad un solo incontro:</w:t>
            </w:r>
          </w:p>
          <w:p w14:paraId="6C82EBFD" w14:textId="11F30BC4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4A5B" w:rsidRPr="004A7B04" w14:paraId="5850E375" w14:textId="77777777" w:rsidTr="00760154">
        <w:tc>
          <w:tcPr>
            <w:tcW w:w="4747" w:type="dxa"/>
            <w:gridSpan w:val="2"/>
          </w:tcPr>
          <w:p w14:paraId="40D46FB0" w14:textId="6E095EF9" w:rsidR="003F4A5B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="003F4A5B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□ </w:t>
            </w:r>
            <w:proofErr w:type="gramStart"/>
            <w:r w:rsidR="003F4A5B" w:rsidRPr="00760154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300</w:t>
            </w:r>
            <w:proofErr w:type="gramEnd"/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,00</w:t>
            </w:r>
            <w:r w:rsidR="003F4A5B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+ IVA 22%  a persona per i Soci</w:t>
            </w:r>
          </w:p>
        </w:tc>
        <w:tc>
          <w:tcPr>
            <w:tcW w:w="4877" w:type="dxa"/>
          </w:tcPr>
          <w:p w14:paraId="30CD8AC1" w14:textId="5791DB98" w:rsidR="003F4A5B" w:rsidRPr="00760154" w:rsidRDefault="003F4A5B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 €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B07B3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400,00</w:t>
            </w:r>
            <w:r w:rsidR="00DB07B3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+ IVA 22%  a persona per i non Soci</w:t>
            </w:r>
          </w:p>
        </w:tc>
      </w:tr>
      <w:tr w:rsidR="003F4A5B" w:rsidRPr="004A7B04" w14:paraId="6324FE03" w14:textId="77777777" w:rsidTr="00760154">
        <w:tc>
          <w:tcPr>
            <w:tcW w:w="9624" w:type="dxa"/>
            <w:gridSpan w:val="3"/>
          </w:tcPr>
          <w:p w14:paraId="3232D513" w14:textId="77777777" w:rsidR="003F4A5B" w:rsidRPr="00760154" w:rsidRDefault="003F4A5B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</w:tr>
      <w:tr w:rsidR="003F4A5B" w:rsidRPr="004A7B04" w14:paraId="12825EC4" w14:textId="77777777" w:rsidTr="00760154">
        <w:tc>
          <w:tcPr>
            <w:tcW w:w="9624" w:type="dxa"/>
            <w:gridSpan w:val="3"/>
          </w:tcPr>
          <w:p w14:paraId="1D319734" w14:textId="77777777" w:rsidR="003F4A5B" w:rsidRPr="00760154" w:rsidRDefault="003F4A5B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Quota per partecipazione a due incontri:</w:t>
            </w:r>
          </w:p>
        </w:tc>
      </w:tr>
      <w:tr w:rsidR="003F4A5B" w:rsidRPr="004A7B04" w14:paraId="067AF90A" w14:textId="77777777" w:rsidTr="00760154">
        <w:tc>
          <w:tcPr>
            <w:tcW w:w="4747" w:type="dxa"/>
            <w:gridSpan w:val="2"/>
          </w:tcPr>
          <w:p w14:paraId="2E7A3383" w14:textId="447CA467" w:rsidR="003F4A5B" w:rsidRPr="00760154" w:rsidRDefault="00DB07B3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   □ 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€ 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540</w:t>
            </w:r>
            <w:proofErr w:type="gramEnd"/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+ IVA 22%  a persona per i Soci </w:t>
            </w:r>
            <w:r w:rsidR="003F4A5B" w:rsidRPr="00760154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4877" w:type="dxa"/>
          </w:tcPr>
          <w:p w14:paraId="2116E5CF" w14:textId="3E65463A" w:rsidR="003F4A5B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 €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720,00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+ IVA 22%  a persona per i non Soci</w:t>
            </w:r>
          </w:p>
        </w:tc>
      </w:tr>
      <w:tr w:rsidR="003F4A5B" w:rsidRPr="004A7B04" w14:paraId="56D62D8C" w14:textId="77777777" w:rsidTr="00760154">
        <w:tc>
          <w:tcPr>
            <w:tcW w:w="4616" w:type="dxa"/>
          </w:tcPr>
          <w:p w14:paraId="37115D39" w14:textId="08BBA341" w:rsidR="003F4A5B" w:rsidRPr="00760154" w:rsidRDefault="00DB07B3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760154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460EF2E2" w14:textId="42424A8C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Quota per partecipazione a tre incontri:</w:t>
            </w:r>
          </w:p>
          <w:p w14:paraId="2B84E5BF" w14:textId="7D2DB70A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      □ €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765,00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+ IVA 22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%  a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persona per i Soci</w:t>
            </w:r>
          </w:p>
          <w:p w14:paraId="25FCEC2B" w14:textId="77777777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A7C92D" w14:textId="4F85D5B6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Quota per la partecipazione a quattro incontri:</w:t>
            </w:r>
          </w:p>
          <w:p w14:paraId="6E5C3F53" w14:textId="4DB04758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     □ €</w:t>
            </w:r>
            <w:r w:rsidR="00760154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960,00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+ IVA 22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%  a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persona per i Soci</w:t>
            </w:r>
          </w:p>
          <w:p w14:paraId="36B0A902" w14:textId="77777777" w:rsidR="00DB07B3" w:rsidRPr="00760154" w:rsidRDefault="00DB07B3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08" w:type="dxa"/>
            <w:gridSpan w:val="2"/>
          </w:tcPr>
          <w:p w14:paraId="7EF400D6" w14:textId="77777777" w:rsidR="003F4A5B" w:rsidRPr="00760154" w:rsidRDefault="003F4A5B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7A2C1F5E" w14:textId="77777777" w:rsidR="00DB07B3" w:rsidRPr="00760154" w:rsidRDefault="00DB07B3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35AEB4" w14:textId="06852399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 €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1.020,00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+ IVA 22%  a persona per i non Soci</w:t>
            </w:r>
          </w:p>
          <w:p w14:paraId="62E6F89F" w14:textId="77777777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AD4CD98" w14:textId="77777777" w:rsidR="00DB07B3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508A4B" w14:textId="39E92449" w:rsidR="00760154" w:rsidRPr="00760154" w:rsidRDefault="00760154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 €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1.280,00 + IVA 22%  a persona per i non Soci</w:t>
            </w:r>
          </w:p>
        </w:tc>
      </w:tr>
      <w:tr w:rsidR="00DB07B3" w:rsidRPr="004A7B04" w14:paraId="5B3AE9FC" w14:textId="77777777" w:rsidTr="00760154">
        <w:tc>
          <w:tcPr>
            <w:tcW w:w="9624" w:type="dxa"/>
            <w:gridSpan w:val="3"/>
          </w:tcPr>
          <w:p w14:paraId="719E2694" w14:textId="69E80C87" w:rsidR="00DB07B3" w:rsidRPr="003F4A5B" w:rsidRDefault="00DB07B3" w:rsidP="00DB07B3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0154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In caso l’Azienda avesse necessità di iscrivere più di un partecipante, dovrà compilare la presente scheda per ciascuna persona indicata.</w:t>
            </w:r>
          </w:p>
        </w:tc>
      </w:tr>
      <w:tr w:rsidR="00DB07B3" w:rsidRPr="004A7B04" w14:paraId="575120D2" w14:textId="77777777" w:rsidTr="00760154">
        <w:trPr>
          <w:trHeight w:val="814"/>
        </w:trPr>
        <w:tc>
          <w:tcPr>
            <w:tcW w:w="9624" w:type="dxa"/>
            <w:gridSpan w:val="3"/>
          </w:tcPr>
          <w:p w14:paraId="45CC82EE" w14:textId="77777777" w:rsidR="00DB07B3" w:rsidRDefault="00DB07B3" w:rsidP="00DB07B3">
            <w:pPr>
              <w:spacing w:before="60" w:after="60"/>
              <w:ind w:left="113" w:hanging="113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67C38">
              <w:rPr>
                <w:rFonts w:ascii="Arial" w:hAnsi="Arial" w:cs="Arial"/>
                <w:bCs/>
                <w:sz w:val="20"/>
                <w:szCs w:val="20"/>
              </w:rPr>
              <w:t xml:space="preserve">Per due o più partecipanti iscritti dalla medesima Azienda, verrà </w:t>
            </w:r>
            <w:r w:rsidRPr="00167C3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riconosciuto uno sconto incrementale</w:t>
            </w:r>
          </w:p>
          <w:p w14:paraId="6BABC542" w14:textId="28EDCC8A" w:rsidR="00DB07B3" w:rsidRDefault="00DB07B3" w:rsidP="00DB07B3">
            <w:pPr>
              <w:spacing w:before="60" w:after="60"/>
              <w:ind w:left="113" w:hanging="113"/>
              <w:rPr>
                <w:rFonts w:ascii="Arial" w:hAnsi="Arial" w:cs="Arial"/>
                <w:bCs/>
                <w:sz w:val="20"/>
                <w:szCs w:val="20"/>
              </w:rPr>
            </w:pPr>
            <w:r w:rsidRPr="00167C3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del 5% sul costo totale di partecipazione</w:t>
            </w:r>
            <w:r w:rsidRPr="00167C3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73214B3" w14:textId="0635748F" w:rsidR="00DB07B3" w:rsidRPr="00760154" w:rsidRDefault="00DB07B3" w:rsidP="00DB07B3">
            <w:pPr>
              <w:spacing w:before="60" w:after="60"/>
              <w:ind w:left="113" w:hanging="113"/>
              <w:rPr>
                <w:rFonts w:ascii="Calibri" w:hAnsi="Calibri" w:cs="Calibri"/>
                <w:bCs/>
                <w:sz w:val="4"/>
                <w:szCs w:val="4"/>
                <w:u w:val="single"/>
              </w:rPr>
            </w:pPr>
          </w:p>
        </w:tc>
      </w:tr>
      <w:tr w:rsidR="003F4A5B" w:rsidRPr="004A7B04" w14:paraId="62F84B98" w14:textId="77777777" w:rsidTr="00760154">
        <w:tc>
          <w:tcPr>
            <w:tcW w:w="9624" w:type="dxa"/>
            <w:gridSpan w:val="3"/>
          </w:tcPr>
          <w:p w14:paraId="5E64F3A0" w14:textId="77777777" w:rsidR="003F4A5B" w:rsidRPr="003F4A5B" w:rsidRDefault="003F4A5B" w:rsidP="003F4A5B">
            <w:pPr>
              <w:jc w:val="both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3F4A5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Versamento da effettuare contestualmente all’iscrizione</w:t>
            </w:r>
            <w:r w:rsidRPr="003F4A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mezzo bonifico intestato a Sviluppo Servizi Gomma Srl, Via San Vittore 36 – 20123 Milano – BANCA INTESA SAN PAOLO– Filiale Milano, Via Saffi   angolo via V. Monti 5/6- Iban: </w:t>
            </w:r>
            <w:r w:rsidRPr="003F4A5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IT 93 C 03069 094251 000 000 04757    </w:t>
            </w:r>
          </w:p>
          <w:p w14:paraId="61E32B12" w14:textId="77777777" w:rsidR="003F4A5B" w:rsidRPr="003F4A5B" w:rsidRDefault="003F4A5B" w:rsidP="003F4A5B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4A5B" w:rsidRPr="004A7B04" w14:paraId="3F5A1605" w14:textId="77777777" w:rsidTr="00760154">
        <w:tc>
          <w:tcPr>
            <w:tcW w:w="9624" w:type="dxa"/>
            <w:gridSpan w:val="3"/>
          </w:tcPr>
          <w:p w14:paraId="6A79024C" w14:textId="77777777" w:rsidR="003F4A5B" w:rsidRPr="003F4A5B" w:rsidRDefault="003F4A5B" w:rsidP="003F4A5B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F4A5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In caso di impossibilità a partecipare la quota di iscrizione verrà restituita nella misura dell’80% solo se la segnalazione perverrà almeno 3 giorni lavorativi prima della data del corso.</w:t>
            </w:r>
          </w:p>
        </w:tc>
      </w:tr>
    </w:tbl>
    <w:p w14:paraId="34EC1255" w14:textId="77777777" w:rsidR="004E601C" w:rsidRDefault="004E601C" w:rsidP="004B1864">
      <w:pPr>
        <w:spacing w:before="240" w:after="1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E601C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3A3B9507">
          <wp:extent cx="7522898" cy="1819275"/>
          <wp:effectExtent l="0" t="0" r="1905" b="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758" cy="182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DD415C0">
          <wp:simplePos x="0" y="0"/>
          <wp:positionH relativeFrom="column">
            <wp:posOffset>-417515</wp:posOffset>
          </wp:positionH>
          <wp:positionV relativeFrom="paragraph">
            <wp:posOffset>451629</wp:posOffset>
          </wp:positionV>
          <wp:extent cx="2216110" cy="523586"/>
          <wp:effectExtent l="0" t="0" r="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216110" cy="5235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B1C52"/>
    <w:rsid w:val="000C0FAF"/>
    <w:rsid w:val="000F42D5"/>
    <w:rsid w:val="001B4FC2"/>
    <w:rsid w:val="001C0BE3"/>
    <w:rsid w:val="001F1B5F"/>
    <w:rsid w:val="002535C6"/>
    <w:rsid w:val="002618DF"/>
    <w:rsid w:val="00297C2F"/>
    <w:rsid w:val="00297C40"/>
    <w:rsid w:val="0038288C"/>
    <w:rsid w:val="0039572D"/>
    <w:rsid w:val="003F4A5B"/>
    <w:rsid w:val="00426319"/>
    <w:rsid w:val="00455B2A"/>
    <w:rsid w:val="004572A0"/>
    <w:rsid w:val="004A040B"/>
    <w:rsid w:val="004B1864"/>
    <w:rsid w:val="004C7CC6"/>
    <w:rsid w:val="004E601C"/>
    <w:rsid w:val="005207E4"/>
    <w:rsid w:val="005248F2"/>
    <w:rsid w:val="00586593"/>
    <w:rsid w:val="005B25CD"/>
    <w:rsid w:val="006A3AE4"/>
    <w:rsid w:val="006B51D7"/>
    <w:rsid w:val="006B74D9"/>
    <w:rsid w:val="00751255"/>
    <w:rsid w:val="00760154"/>
    <w:rsid w:val="00891C68"/>
    <w:rsid w:val="008A500E"/>
    <w:rsid w:val="009004B6"/>
    <w:rsid w:val="00925D23"/>
    <w:rsid w:val="009537B9"/>
    <w:rsid w:val="009675BB"/>
    <w:rsid w:val="009B0BB0"/>
    <w:rsid w:val="00A41303"/>
    <w:rsid w:val="00B47777"/>
    <w:rsid w:val="00CA367D"/>
    <w:rsid w:val="00D05DA1"/>
    <w:rsid w:val="00D133E9"/>
    <w:rsid w:val="00D14422"/>
    <w:rsid w:val="00DB04C6"/>
    <w:rsid w:val="00DB07B3"/>
    <w:rsid w:val="00DE2C40"/>
    <w:rsid w:val="00DE5101"/>
    <w:rsid w:val="00EA126F"/>
    <w:rsid w:val="00EB76B1"/>
    <w:rsid w:val="00FA7AC8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Grigliatabella">
    <w:name w:val="Table Grid"/>
    <w:basedOn w:val="Tabellanormale"/>
    <w:rsid w:val="00EA12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7</cp:revision>
  <cp:lastPrinted>2024-05-07T09:14:00Z</cp:lastPrinted>
  <dcterms:created xsi:type="dcterms:W3CDTF">2024-04-11T14:34:00Z</dcterms:created>
  <dcterms:modified xsi:type="dcterms:W3CDTF">2024-05-07T09:14:00Z</dcterms:modified>
</cp:coreProperties>
</file>